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Egyptian Scavenger Hunt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Names___________________, ________________________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  <w:t xml:space="preserve">Date _________________ </w:t>
        <w:tab/>
        <w:t xml:space="preserve">Block ______________________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was the Egyptian Book of the Dead and what was its significance?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Find, copy and paste, and give some analysis of an Egyptian Love Poem.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an ankh and what does it symbolize?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 scarab and what does it symbolize?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Who are the following and why were they important?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Osiris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Anubis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Apis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Nut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Sobek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Ra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Shu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Tawaret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 xml:space="preserve">Geb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One Pharoah from each of the Kingdoms: Old, Middle and New (give dates and significance):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Three Egyptian Inventions: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Summarize one short Ancient Egyptian Story: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was papyrus made?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is Nubia and what exotic goods came from there?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did Ancient Egypt get its lapis lazuli?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did the Ancient Egyptians get their copper?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did Ancient Egypt get its cedar wood?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two Empires that conquered Egypt before the First Millennium BC.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the significance of the Sphinx?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games did Ancient Egyptians play?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Ancient Egyptians favorite foods?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were Ancient Egyptians favorite drinks?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did Ancient Egyptians dress?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Pharaoh built the first pyramid?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Which Pharaoh built the largest pyramid?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were mummies prepared?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 two female Pharaohs: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is an obelisk and what is it for?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long is the Nile and where are its headwaters?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many cataract does the Nile have and where are they?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in Ancient Egypt is Memphis and what is its significance?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Where in Ancient Egypts is Thebes and what is its significance?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What economic system did the Ancient Egyptians use?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How old was King Tut when he died?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