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A4" w:rsidRPr="00473AFA" w:rsidRDefault="004247A4" w:rsidP="004247A4">
      <w:pPr>
        <w:rPr>
          <w:rFonts w:cstheme="minorHAnsi"/>
          <w:u w:val="single"/>
        </w:rPr>
      </w:pPr>
      <w:r w:rsidRPr="00473AFA">
        <w:rPr>
          <w:rFonts w:cstheme="minorHAnsi"/>
          <w:u w:val="single"/>
        </w:rPr>
        <w:t xml:space="preserve">The Must </w:t>
      </w:r>
      <w:proofErr w:type="spellStart"/>
      <w:r w:rsidRPr="00473AFA">
        <w:rPr>
          <w:rFonts w:cstheme="minorHAnsi"/>
          <w:u w:val="single"/>
        </w:rPr>
        <w:t>Knows</w:t>
      </w:r>
      <w:proofErr w:type="spellEnd"/>
      <w:r w:rsidRPr="00473AFA">
        <w:rPr>
          <w:rFonts w:cstheme="minorHAnsi"/>
          <w:u w:val="single"/>
        </w:rPr>
        <w:t xml:space="preserve"> of APHG                                                              </w:t>
      </w:r>
      <w:r w:rsidRPr="00473AFA">
        <w:rPr>
          <w:rFonts w:cstheme="minorHAnsi"/>
          <w:u w:val="single"/>
        </w:rPr>
        <w:t>GEOGRAPHIC MODELS</w:t>
      </w:r>
    </w:p>
    <w:p w:rsidR="004247A4" w:rsidRPr="00473AFA" w:rsidRDefault="004247A4" w:rsidP="004247A4">
      <w:pPr>
        <w:rPr>
          <w:rFonts w:cstheme="minorHAnsi"/>
        </w:rPr>
      </w:pPr>
    </w:p>
    <w:p w:rsidR="004247A4" w:rsidRPr="00473AFA" w:rsidRDefault="004247A4" w:rsidP="004247A4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Geography: Its Nature and Perspectives</w:t>
      </w:r>
    </w:p>
    <w:p w:rsidR="004247A4" w:rsidRPr="00473AFA" w:rsidRDefault="004247A4" w:rsidP="004247A4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Diffusion Models – expansion (contagious, hierarchical, stimulus), relocation</w:t>
      </w:r>
    </w:p>
    <w:p w:rsidR="004247A4" w:rsidRPr="00473AFA" w:rsidRDefault="004247A4" w:rsidP="004247A4">
      <w:pPr>
        <w:rPr>
          <w:rFonts w:cstheme="minorHAnsi"/>
          <w:sz w:val="18"/>
          <w:szCs w:val="18"/>
        </w:rPr>
      </w:pPr>
    </w:p>
    <w:p w:rsidR="004247A4" w:rsidRPr="00473AFA" w:rsidRDefault="004247A4" w:rsidP="004247A4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Population</w:t>
      </w:r>
    </w:p>
    <w:p w:rsidR="004247A4" w:rsidRPr="00473AFA" w:rsidRDefault="004247A4" w:rsidP="004247A4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Demographic Transition Model</w:t>
      </w:r>
    </w:p>
    <w:p w:rsidR="004247A4" w:rsidRPr="00473AFA" w:rsidRDefault="004247A4" w:rsidP="004247A4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Gravity Model aka “Reilly’s Law of Migration” (could be used to predict any kind of interaction such as economic, political, etc.)</w:t>
      </w:r>
    </w:p>
    <w:p w:rsidR="009170A7" w:rsidRPr="00473AFA" w:rsidRDefault="009170A7" w:rsidP="004247A4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Lee’s Migration Model</w:t>
      </w:r>
    </w:p>
    <w:p w:rsidR="009170A7" w:rsidRPr="00473AFA" w:rsidRDefault="009170A7" w:rsidP="009170A7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proofErr w:type="spellStart"/>
      <w:r w:rsidRPr="00473AFA">
        <w:rPr>
          <w:rFonts w:cstheme="minorHAnsi"/>
          <w:sz w:val="18"/>
          <w:szCs w:val="18"/>
        </w:rPr>
        <w:t>Ravenstein’s</w:t>
      </w:r>
      <w:proofErr w:type="spellEnd"/>
      <w:r w:rsidRPr="00473AFA">
        <w:rPr>
          <w:rFonts w:cstheme="minorHAnsi"/>
          <w:sz w:val="18"/>
          <w:szCs w:val="18"/>
        </w:rPr>
        <w:t xml:space="preserve"> Laws of Migration (not a model, but model-like)</w:t>
      </w:r>
    </w:p>
    <w:p w:rsidR="009170A7" w:rsidRPr="00473AFA" w:rsidRDefault="009170A7" w:rsidP="004247A4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</w:p>
    <w:p w:rsidR="004247A4" w:rsidRPr="00473AFA" w:rsidRDefault="004247A4" w:rsidP="004247A4">
      <w:pPr>
        <w:rPr>
          <w:rFonts w:cstheme="minorHAnsi"/>
          <w:sz w:val="18"/>
          <w:szCs w:val="18"/>
        </w:rPr>
      </w:pPr>
    </w:p>
    <w:p w:rsidR="004247A4" w:rsidRPr="00473AFA" w:rsidRDefault="004247A4" w:rsidP="004247A4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Cultural Patterns and Processes</w:t>
      </w:r>
    </w:p>
    <w:p w:rsidR="004247A4" w:rsidRPr="00473AFA" w:rsidRDefault="004247A4" w:rsidP="004247A4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 xml:space="preserve">Core-Domain-Sphere Model (D.W. </w:t>
      </w:r>
      <w:proofErr w:type="spellStart"/>
      <w:r w:rsidRPr="00473AFA">
        <w:rPr>
          <w:rFonts w:cstheme="minorHAnsi"/>
          <w:sz w:val="18"/>
          <w:szCs w:val="18"/>
        </w:rPr>
        <w:t>Meinig</w:t>
      </w:r>
      <w:proofErr w:type="spellEnd"/>
      <w:r w:rsidRPr="00473AFA">
        <w:rPr>
          <w:rFonts w:cstheme="minorHAnsi"/>
          <w:sz w:val="18"/>
          <w:szCs w:val="18"/>
        </w:rPr>
        <w:t>)</w:t>
      </w:r>
    </w:p>
    <w:p w:rsidR="004247A4" w:rsidRPr="00473AFA" w:rsidRDefault="004247A4" w:rsidP="004247A4">
      <w:pPr>
        <w:rPr>
          <w:rFonts w:cstheme="minorHAnsi"/>
          <w:sz w:val="18"/>
          <w:szCs w:val="18"/>
        </w:rPr>
      </w:pPr>
    </w:p>
    <w:p w:rsidR="004247A4" w:rsidRPr="00473AFA" w:rsidRDefault="004247A4" w:rsidP="004247A4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Political Geography</w:t>
      </w:r>
    </w:p>
    <w:p w:rsidR="004247A4" w:rsidRPr="00473AFA" w:rsidRDefault="004247A4" w:rsidP="004247A4">
      <w:pPr>
        <w:pStyle w:val="ListParagraph"/>
        <w:ind w:left="1080"/>
        <w:rPr>
          <w:rFonts w:cstheme="minorHAnsi"/>
          <w:sz w:val="18"/>
          <w:szCs w:val="18"/>
        </w:rPr>
      </w:pPr>
    </w:p>
    <w:p w:rsidR="004247A4" w:rsidRPr="00473AFA" w:rsidRDefault="004247A4" w:rsidP="004247A4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Agriculture and Rural Landscape</w:t>
      </w:r>
    </w:p>
    <w:p w:rsidR="004247A4" w:rsidRPr="00473AFA" w:rsidRDefault="004247A4" w:rsidP="004247A4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 xml:space="preserve">Von </w:t>
      </w:r>
      <w:proofErr w:type="spellStart"/>
      <w:r w:rsidRPr="00473AFA">
        <w:rPr>
          <w:rFonts w:cstheme="minorHAnsi"/>
          <w:sz w:val="18"/>
          <w:szCs w:val="18"/>
        </w:rPr>
        <w:t>Thunen’s</w:t>
      </w:r>
      <w:proofErr w:type="spellEnd"/>
      <w:r w:rsidRPr="00473AFA">
        <w:rPr>
          <w:rFonts w:cstheme="minorHAnsi"/>
          <w:sz w:val="18"/>
          <w:szCs w:val="18"/>
        </w:rPr>
        <w:t xml:space="preserve"> Model of Agriculture</w:t>
      </w:r>
    </w:p>
    <w:p w:rsidR="004247A4" w:rsidRPr="00473AFA" w:rsidRDefault="004247A4" w:rsidP="004247A4">
      <w:pPr>
        <w:rPr>
          <w:rFonts w:cstheme="minorHAnsi"/>
          <w:sz w:val="18"/>
          <w:szCs w:val="18"/>
        </w:rPr>
      </w:pPr>
    </w:p>
    <w:p w:rsidR="004247A4" w:rsidRPr="00473AFA" w:rsidRDefault="004247A4" w:rsidP="004247A4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Industry and Economic Development</w:t>
      </w:r>
    </w:p>
    <w:p w:rsidR="004247A4" w:rsidRPr="00473AFA" w:rsidRDefault="004247A4" w:rsidP="004247A4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Weber’s Model of Industrial Location</w:t>
      </w:r>
      <w:r w:rsidR="009170A7" w:rsidRPr="00473AFA">
        <w:rPr>
          <w:rFonts w:cstheme="minorHAnsi"/>
          <w:sz w:val="18"/>
          <w:szCs w:val="18"/>
        </w:rPr>
        <w:t xml:space="preserve"> (Least Cost Theory)</w:t>
      </w:r>
    </w:p>
    <w:p w:rsidR="004247A4" w:rsidRPr="00473AFA" w:rsidRDefault="004247A4" w:rsidP="004247A4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spellStart"/>
      <w:r w:rsidRPr="00473AFA">
        <w:rPr>
          <w:rFonts w:cstheme="minorHAnsi"/>
          <w:sz w:val="18"/>
          <w:szCs w:val="18"/>
        </w:rPr>
        <w:t>Rostow’s</w:t>
      </w:r>
      <w:proofErr w:type="spellEnd"/>
      <w:r w:rsidRPr="00473AFA">
        <w:rPr>
          <w:rFonts w:cstheme="minorHAnsi"/>
          <w:sz w:val="18"/>
          <w:szCs w:val="18"/>
        </w:rPr>
        <w:t xml:space="preserve"> Model of Development</w:t>
      </w:r>
    </w:p>
    <w:p w:rsidR="009170A7" w:rsidRPr="00473AFA" w:rsidRDefault="009170A7" w:rsidP="004247A4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spellStart"/>
      <w:r w:rsidRPr="00473AFA">
        <w:rPr>
          <w:rFonts w:cstheme="minorHAnsi"/>
          <w:sz w:val="18"/>
          <w:szCs w:val="18"/>
        </w:rPr>
        <w:t>Wallerstein’s</w:t>
      </w:r>
      <w:proofErr w:type="spellEnd"/>
      <w:r w:rsidRPr="00473AFA">
        <w:rPr>
          <w:rFonts w:cstheme="minorHAnsi"/>
          <w:sz w:val="18"/>
          <w:szCs w:val="18"/>
        </w:rPr>
        <w:t xml:space="preserve"> World Systems Theory</w:t>
      </w:r>
    </w:p>
    <w:p w:rsidR="004247A4" w:rsidRPr="00473AFA" w:rsidRDefault="004247A4" w:rsidP="004247A4">
      <w:pPr>
        <w:rPr>
          <w:rFonts w:cstheme="minorHAnsi"/>
          <w:sz w:val="18"/>
          <w:szCs w:val="18"/>
        </w:rPr>
      </w:pPr>
    </w:p>
    <w:p w:rsidR="004247A4" w:rsidRPr="00473AFA" w:rsidRDefault="004247A4" w:rsidP="004247A4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Urban Patterns</w:t>
      </w:r>
    </w:p>
    <w:p w:rsidR="004247A4" w:rsidRPr="00473AFA" w:rsidRDefault="004247A4" w:rsidP="004247A4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Concentric Zone, Burgess</w:t>
      </w:r>
    </w:p>
    <w:p w:rsidR="004247A4" w:rsidRPr="00473AFA" w:rsidRDefault="004247A4" w:rsidP="004247A4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Sector Model, Hoyt</w:t>
      </w:r>
    </w:p>
    <w:p w:rsidR="004247A4" w:rsidRPr="00473AFA" w:rsidRDefault="004247A4" w:rsidP="004247A4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Multiple Nuclei Model, Harris and Ullman</w:t>
      </w:r>
    </w:p>
    <w:p w:rsidR="004247A4" w:rsidRPr="00473AFA" w:rsidRDefault="004247A4" w:rsidP="004247A4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Latin American City Model</w:t>
      </w:r>
    </w:p>
    <w:p w:rsidR="004247A4" w:rsidRPr="00473AFA" w:rsidRDefault="004247A4" w:rsidP="004247A4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Urban Realms Model</w:t>
      </w:r>
    </w:p>
    <w:p w:rsidR="004247A4" w:rsidRPr="00473AFA" w:rsidRDefault="004247A4" w:rsidP="004247A4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 xml:space="preserve">Central Place Theory, </w:t>
      </w:r>
      <w:proofErr w:type="spellStart"/>
      <w:r w:rsidRPr="00473AFA">
        <w:rPr>
          <w:rFonts w:cstheme="minorHAnsi"/>
          <w:sz w:val="18"/>
          <w:szCs w:val="18"/>
        </w:rPr>
        <w:t>Christaller</w:t>
      </w:r>
      <w:proofErr w:type="spellEnd"/>
    </w:p>
    <w:p w:rsidR="004247A4" w:rsidRPr="00473AFA" w:rsidRDefault="004247A4" w:rsidP="004247A4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Rank-size Rule</w:t>
      </w:r>
    </w:p>
    <w:p w:rsidR="004247A4" w:rsidRPr="00473AFA" w:rsidRDefault="004247A4" w:rsidP="004247A4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473AFA">
        <w:rPr>
          <w:rFonts w:cstheme="minorHAnsi"/>
          <w:sz w:val="18"/>
          <w:szCs w:val="18"/>
        </w:rPr>
        <w:t>Primate City</w:t>
      </w:r>
    </w:p>
    <w:p w:rsidR="004247A4" w:rsidRPr="00473AFA" w:rsidRDefault="004247A4" w:rsidP="004247A4">
      <w:pPr>
        <w:rPr>
          <w:rFonts w:cstheme="minorHAnsi"/>
          <w:sz w:val="18"/>
          <w:szCs w:val="18"/>
        </w:rPr>
      </w:pPr>
    </w:p>
    <w:p w:rsidR="00BA13ED" w:rsidRPr="00473AFA" w:rsidRDefault="00BA13ED">
      <w:pPr>
        <w:rPr>
          <w:rFonts w:cstheme="minorHAnsi"/>
        </w:rPr>
      </w:pPr>
      <w:bookmarkStart w:id="0" w:name="_GoBack"/>
      <w:bookmarkEnd w:id="0"/>
    </w:p>
    <w:sectPr w:rsidR="00BA13ED" w:rsidRPr="00473AFA" w:rsidSect="003C6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ACD"/>
    <w:multiLevelType w:val="hybridMultilevel"/>
    <w:tmpl w:val="AC2A5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2343C6"/>
    <w:multiLevelType w:val="hybridMultilevel"/>
    <w:tmpl w:val="6B2E3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6E3F3F"/>
    <w:multiLevelType w:val="hybridMultilevel"/>
    <w:tmpl w:val="43AC97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BA49A2"/>
    <w:multiLevelType w:val="hybridMultilevel"/>
    <w:tmpl w:val="FE14E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C31F02"/>
    <w:multiLevelType w:val="hybridMultilevel"/>
    <w:tmpl w:val="090A2552"/>
    <w:lvl w:ilvl="0" w:tplc="03B6C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72744"/>
    <w:multiLevelType w:val="hybridMultilevel"/>
    <w:tmpl w:val="ADBEFCB4"/>
    <w:lvl w:ilvl="0" w:tplc="942E2F4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17C6B"/>
    <w:multiLevelType w:val="hybridMultilevel"/>
    <w:tmpl w:val="65189F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A4"/>
    <w:rsid w:val="004247A4"/>
    <w:rsid w:val="00473AFA"/>
    <w:rsid w:val="009170A7"/>
    <w:rsid w:val="00BA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2013-12-11T21:11:00Z</dcterms:created>
  <dcterms:modified xsi:type="dcterms:W3CDTF">2013-12-11T21:50:00Z</dcterms:modified>
</cp:coreProperties>
</file>