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sz w:val="36"/>
          <w:szCs w:val="36"/>
        </w:rPr>
      </w:pPr>
      <w:r w:rsidDel="00000000" w:rsidR="00000000" w:rsidRPr="00000000">
        <w:rPr>
          <w:sz w:val="36"/>
          <w:szCs w:val="36"/>
          <w:rtl w:val="0"/>
        </w:rPr>
        <w:t xml:space="preserve">Napoleon Bonaparte Webquest</w:t>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Name _________________</w:t>
        <w:tab/>
        <w:tab/>
        <w:t xml:space="preserve">Date ________  </w:t>
        <w:tab/>
        <w:tab/>
        <w:tab/>
        <w:t xml:space="preserve">Block 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Read through the questions first so that you know what to look for in the videos (all of it will be useful in answering the PEA question at the end. Pause as needed so you can answer the questions on the way</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Ten Minute Video</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firstLine="720"/>
        <w:contextualSpacing w:val="0"/>
        <w:rPr/>
      </w:pPr>
      <w:hyperlink r:id="rId5">
        <w:r w:rsidDel="00000000" w:rsidR="00000000" w:rsidRPr="00000000">
          <w:rPr>
            <w:color w:val="1155cc"/>
            <w:u w:val="single"/>
            <w:rtl w:val="0"/>
          </w:rPr>
          <w:t xml:space="preserve">https://youtu.be/NeVJDd1XhIk</w:t>
        </w:r>
      </w:hyperlink>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This first short video includes a great short summary of the beginning of the French Revolution and then picks up the story of Napoleon at minute 4:45. You may want to watch the beginning and add important info to your Study Guide for Friday’s test. Then use the second half of the video to answer the following questions: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How did Napoleon rise to prominence?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When did Napoleon overthrow the Directory of France?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How did Napoleon promote meritocracy?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How did Napoleon treat the Church?</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What year did Napoleon become Emperor of France?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What occurred at the Battle of Trafalgar?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What are the countries which Napoleon’s armies invaded?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Once Napoleon is defeated by the coalition, where is he exiled?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What happens after his escape?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Where and when is his final defeat?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Where does he die?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2.  Top Ten Shocking Facts</w:t>
      </w:r>
    </w:p>
    <w:p w:rsidR="00000000" w:rsidDel="00000000" w:rsidP="00000000" w:rsidRDefault="00000000" w:rsidRPr="00000000">
      <w:pPr>
        <w:pBdr/>
        <w:contextualSpacing w:val="0"/>
        <w:rPr/>
      </w:pPr>
      <w:hyperlink r:id="rId6">
        <w:r w:rsidDel="00000000" w:rsidR="00000000" w:rsidRPr="00000000">
          <w:rPr>
            <w:color w:val="1155cc"/>
            <w:u w:val="single"/>
            <w:rtl w:val="0"/>
          </w:rPr>
          <w:t xml:space="preserve">https://youtu.be/i6at0lnxo8I</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ab/>
        <w:t xml:space="preserve">10. </w:t>
      </w:r>
    </w:p>
    <w:p w:rsidR="00000000" w:rsidDel="00000000" w:rsidP="00000000" w:rsidRDefault="00000000" w:rsidRPr="00000000">
      <w:pPr>
        <w:pBdr/>
        <w:contextualSpacing w:val="0"/>
        <w:rPr/>
      </w:pPr>
      <w:r w:rsidDel="00000000" w:rsidR="00000000" w:rsidRPr="00000000">
        <w:rPr>
          <w:rtl w:val="0"/>
        </w:rPr>
        <w:tab/>
        <w:t xml:space="preserve">9. </w:t>
      </w:r>
    </w:p>
    <w:p w:rsidR="00000000" w:rsidDel="00000000" w:rsidP="00000000" w:rsidRDefault="00000000" w:rsidRPr="00000000">
      <w:pPr>
        <w:pBdr/>
        <w:contextualSpacing w:val="0"/>
        <w:rPr/>
      </w:pPr>
      <w:r w:rsidDel="00000000" w:rsidR="00000000" w:rsidRPr="00000000">
        <w:rPr>
          <w:rtl w:val="0"/>
        </w:rPr>
        <w:tab/>
        <w:t xml:space="preserve">8.</w:t>
      </w:r>
    </w:p>
    <w:p w:rsidR="00000000" w:rsidDel="00000000" w:rsidP="00000000" w:rsidRDefault="00000000" w:rsidRPr="00000000">
      <w:pPr>
        <w:pBdr/>
        <w:contextualSpacing w:val="0"/>
        <w:rPr/>
      </w:pPr>
      <w:r w:rsidDel="00000000" w:rsidR="00000000" w:rsidRPr="00000000">
        <w:rPr>
          <w:rtl w:val="0"/>
        </w:rPr>
        <w:tab/>
        <w:t xml:space="preserve">7.</w:t>
      </w:r>
    </w:p>
    <w:p w:rsidR="00000000" w:rsidDel="00000000" w:rsidP="00000000" w:rsidRDefault="00000000" w:rsidRPr="00000000">
      <w:pPr>
        <w:pBdr/>
        <w:contextualSpacing w:val="0"/>
        <w:rPr/>
      </w:pPr>
      <w:r w:rsidDel="00000000" w:rsidR="00000000" w:rsidRPr="00000000">
        <w:rPr>
          <w:rtl w:val="0"/>
        </w:rPr>
        <w:tab/>
        <w:t xml:space="preserve">6.</w:t>
      </w:r>
    </w:p>
    <w:p w:rsidR="00000000" w:rsidDel="00000000" w:rsidP="00000000" w:rsidRDefault="00000000" w:rsidRPr="00000000">
      <w:pPr>
        <w:pBdr/>
        <w:contextualSpacing w:val="0"/>
        <w:rPr/>
      </w:pPr>
      <w:r w:rsidDel="00000000" w:rsidR="00000000" w:rsidRPr="00000000">
        <w:rPr>
          <w:rtl w:val="0"/>
        </w:rPr>
        <w:tab/>
        <w:t xml:space="preserve">5.</w:t>
      </w:r>
    </w:p>
    <w:p w:rsidR="00000000" w:rsidDel="00000000" w:rsidP="00000000" w:rsidRDefault="00000000" w:rsidRPr="00000000">
      <w:pPr>
        <w:pBdr/>
        <w:contextualSpacing w:val="0"/>
        <w:rPr/>
      </w:pPr>
      <w:r w:rsidDel="00000000" w:rsidR="00000000" w:rsidRPr="00000000">
        <w:rPr>
          <w:rtl w:val="0"/>
        </w:rPr>
        <w:tab/>
        <w:t xml:space="preserve">4. </w:t>
      </w:r>
    </w:p>
    <w:p w:rsidR="00000000" w:rsidDel="00000000" w:rsidP="00000000" w:rsidRDefault="00000000" w:rsidRPr="00000000">
      <w:pPr>
        <w:pBdr/>
        <w:contextualSpacing w:val="0"/>
        <w:rPr/>
      </w:pPr>
      <w:r w:rsidDel="00000000" w:rsidR="00000000" w:rsidRPr="00000000">
        <w:rPr>
          <w:rtl w:val="0"/>
        </w:rPr>
        <w:tab/>
        <w:t xml:space="preserve">3.</w:t>
      </w:r>
    </w:p>
    <w:p w:rsidR="00000000" w:rsidDel="00000000" w:rsidP="00000000" w:rsidRDefault="00000000" w:rsidRPr="00000000">
      <w:pPr>
        <w:pBdr/>
        <w:contextualSpacing w:val="0"/>
        <w:rPr/>
      </w:pPr>
      <w:r w:rsidDel="00000000" w:rsidR="00000000" w:rsidRPr="00000000">
        <w:rPr>
          <w:rtl w:val="0"/>
        </w:rPr>
        <w:tab/>
        <w:t xml:space="preserve">2. </w:t>
      </w:r>
    </w:p>
    <w:p w:rsidR="00000000" w:rsidDel="00000000" w:rsidP="00000000" w:rsidRDefault="00000000" w:rsidRPr="00000000">
      <w:pPr>
        <w:pBdr/>
        <w:contextualSpacing w:val="0"/>
        <w:rPr/>
      </w:pPr>
      <w:r w:rsidDel="00000000" w:rsidR="00000000" w:rsidRPr="00000000">
        <w:rPr>
          <w:rtl w:val="0"/>
        </w:rPr>
        <w:tab/>
        <w:t xml:space="preserve">1.</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3. </w:t>
      </w:r>
      <w:r w:rsidDel="00000000" w:rsidR="00000000" w:rsidRPr="00000000">
        <w:rPr>
          <w:b w:val="1"/>
          <w:sz w:val="24"/>
          <w:szCs w:val="24"/>
          <w:rtl w:val="0"/>
        </w:rPr>
        <w:t xml:space="preserve">Napoleon on Trial</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hyperlink r:id="rId7">
        <w:r w:rsidDel="00000000" w:rsidR="00000000" w:rsidRPr="00000000">
          <w:rPr>
            <w:color w:val="1155cc"/>
            <w:u w:val="single"/>
            <w:rtl w:val="0"/>
          </w:rPr>
          <w:t xml:space="preserve">https://youtu.be/8aq_gRfmjgY</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ab/>
        <w:t xml:space="preserve">Hero or Villain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You decide. Use a strong PEA paragraph to argue your position as to whether Napoleon was a positive or negative influence on the French Revolution and/or World History.</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youtu.be/NeVJDd1XhIk" TargetMode="External"/><Relationship Id="rId6" Type="http://schemas.openxmlformats.org/officeDocument/2006/relationships/hyperlink" Target="https://youtu.be/i6at0lnxo8I" TargetMode="External"/><Relationship Id="rId7" Type="http://schemas.openxmlformats.org/officeDocument/2006/relationships/hyperlink" Target="https://youtu.be/8aq_gRfmjgY" TargetMode="External"/></Relationships>
</file>